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59BFE" w14:textId="52DDFBB3" w:rsidR="00F30CFB" w:rsidRPr="007238AA" w:rsidRDefault="007238AA">
      <w:pPr>
        <w:rPr>
          <w:lang w:val="sk-SK"/>
        </w:rPr>
      </w:pPr>
      <w:r w:rsidRPr="007238AA">
        <w:rPr>
          <w:lang w:val="sk-SK"/>
        </w:rPr>
        <w:fldChar w:fldCharType="begin"/>
      </w:r>
      <w:r w:rsidRPr="007238AA">
        <w:rPr>
          <w:lang w:val="sk-SK"/>
        </w:rPr>
        <w:instrText>HYPERLINK "</w:instrText>
      </w:r>
      <w:r w:rsidRPr="007238AA">
        <w:rPr>
          <w:lang w:val="sk-SK"/>
        </w:rPr>
        <w:instrText>https://m.tkkbs.sk/view.php?cisloclanku=20250630008</w:instrText>
      </w:r>
      <w:r w:rsidRPr="007238AA">
        <w:rPr>
          <w:lang w:val="sk-SK"/>
        </w:rPr>
        <w:instrText>"</w:instrText>
      </w:r>
      <w:r w:rsidRPr="007238AA">
        <w:rPr>
          <w:lang w:val="sk-SK"/>
        </w:rPr>
        <w:fldChar w:fldCharType="separate"/>
      </w:r>
      <w:r w:rsidRPr="007238AA">
        <w:rPr>
          <w:rStyle w:val="Hypertextovodkaz"/>
          <w:lang w:val="sk-SK"/>
        </w:rPr>
        <w:t>https://m.tkkbs.sk/view.php?cisloclanku=20250630008</w:t>
      </w:r>
      <w:r w:rsidRPr="007238AA">
        <w:rPr>
          <w:lang w:val="sk-SK"/>
        </w:rPr>
        <w:fldChar w:fldCharType="end"/>
      </w:r>
    </w:p>
    <w:p w14:paraId="15D93247" w14:textId="77777777" w:rsidR="007238AA" w:rsidRPr="007238AA" w:rsidRDefault="007238AA">
      <w:pPr>
        <w:rPr>
          <w:lang w:val="sk-SK"/>
        </w:rPr>
      </w:pPr>
    </w:p>
    <w:p w14:paraId="4BD1681C" w14:textId="77777777" w:rsidR="007238AA" w:rsidRPr="007238AA" w:rsidRDefault="007238AA" w:rsidP="007238AA">
      <w:pPr>
        <w:rPr>
          <w:b/>
          <w:bCs/>
          <w:lang w:val="sk-SK"/>
        </w:rPr>
      </w:pPr>
      <w:r w:rsidRPr="007238AA">
        <w:rPr>
          <w:b/>
          <w:bCs/>
          <w:lang w:val="sk-SK"/>
        </w:rPr>
        <w:t xml:space="preserve">Modlitbové stretnutie v Levoči obohatila zasvätená panna so skúsenosťou </w:t>
      </w:r>
      <w:proofErr w:type="spellStart"/>
      <w:r w:rsidRPr="007238AA">
        <w:rPr>
          <w:b/>
          <w:bCs/>
          <w:lang w:val="sk-SK"/>
        </w:rPr>
        <w:t>Kruciáty</w:t>
      </w:r>
      <w:proofErr w:type="spellEnd"/>
    </w:p>
    <w:p w14:paraId="3B93DB81" w14:textId="77777777" w:rsidR="007238AA" w:rsidRPr="007238AA" w:rsidRDefault="007238AA" w:rsidP="007238AA">
      <w:pPr>
        <w:rPr>
          <w:lang w:val="sk-SK"/>
        </w:rPr>
      </w:pPr>
    </w:p>
    <w:p w14:paraId="3258BBD5" w14:textId="77777777" w:rsidR="007238AA" w:rsidRPr="007238AA" w:rsidRDefault="007238AA" w:rsidP="007238AA">
      <w:pPr>
        <w:rPr>
          <w:lang w:val="sk-SK"/>
        </w:rPr>
      </w:pPr>
      <w:r w:rsidRPr="007238AA">
        <w:rPr>
          <w:lang w:val="sk-SK"/>
        </w:rPr>
        <w:t xml:space="preserve">TK KBS, </w:t>
      </w:r>
      <w:proofErr w:type="spellStart"/>
      <w:r w:rsidRPr="007238AA">
        <w:rPr>
          <w:lang w:val="sk-SK"/>
        </w:rPr>
        <w:t>pk</w:t>
      </w:r>
      <w:proofErr w:type="spellEnd"/>
      <w:r w:rsidRPr="007238AA">
        <w:rPr>
          <w:lang w:val="sk-SK"/>
        </w:rPr>
        <w:t xml:space="preserve">, ml; </w:t>
      </w:r>
      <w:proofErr w:type="spellStart"/>
      <w:r w:rsidRPr="007238AA">
        <w:rPr>
          <w:lang w:val="sk-SK"/>
        </w:rPr>
        <w:t>pz</w:t>
      </w:r>
      <w:proofErr w:type="spellEnd"/>
      <w:r w:rsidRPr="007238AA">
        <w:rPr>
          <w:lang w:val="sk-SK"/>
        </w:rPr>
        <w:t xml:space="preserve"> | 30. 06. 2025 09:25</w:t>
      </w:r>
    </w:p>
    <w:p w14:paraId="112A974C" w14:textId="0BAB663D" w:rsidR="007238AA" w:rsidRPr="007238AA" w:rsidRDefault="007238AA" w:rsidP="007238AA">
      <w:pPr>
        <w:rPr>
          <w:lang w:val="sk-SK"/>
        </w:rPr>
      </w:pPr>
      <w:r w:rsidRPr="007238AA">
        <w:rPr>
          <w:lang w:val="sk-SK"/>
        </w:rPr>
        <w:br/>
      </w:r>
      <w:r w:rsidRPr="007238AA">
        <w:rPr>
          <w:lang w:val="sk-SK"/>
        </w:rPr>
        <w:drawing>
          <wp:inline distT="0" distB="0" distL="0" distR="0" wp14:anchorId="79D06C23" wp14:editId="0F38A8AB">
            <wp:extent cx="3048000" cy="2156460"/>
            <wp:effectExtent l="0" t="0" r="0" b="0"/>
            <wp:docPr id="1395692987"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48000" cy="2156460"/>
                    </a:xfrm>
                    <a:prstGeom prst="rect">
                      <a:avLst/>
                    </a:prstGeom>
                    <a:noFill/>
                    <a:ln>
                      <a:noFill/>
                    </a:ln>
                  </pic:spPr>
                </pic:pic>
              </a:graphicData>
            </a:graphic>
          </wp:inline>
        </w:drawing>
      </w:r>
    </w:p>
    <w:p w14:paraId="29FB0BF0" w14:textId="77777777" w:rsidR="007238AA" w:rsidRPr="007238AA" w:rsidRDefault="007238AA" w:rsidP="007238AA">
      <w:pPr>
        <w:rPr>
          <w:lang w:val="sk-SK"/>
        </w:rPr>
      </w:pPr>
      <w:r w:rsidRPr="007238AA">
        <w:rPr>
          <w:lang w:val="sk-SK"/>
        </w:rPr>
        <w:br/>
      </w:r>
      <w:r w:rsidRPr="007238AA">
        <w:rPr>
          <w:lang w:val="sk-SK"/>
        </w:rPr>
        <w:br/>
      </w:r>
      <w:proofErr w:type="spellStart"/>
      <w:r w:rsidRPr="007238AA">
        <w:rPr>
          <w:lang w:val="sk-SK"/>
        </w:rPr>
        <w:t>Foto</w:t>
      </w:r>
      <w:proofErr w:type="spellEnd"/>
      <w:r w:rsidRPr="007238AA">
        <w:rPr>
          <w:lang w:val="sk-SK"/>
        </w:rPr>
        <w:t>: TV Lux</w:t>
      </w:r>
    </w:p>
    <w:p w14:paraId="1F05BB0D" w14:textId="77777777" w:rsidR="007238AA" w:rsidRPr="007238AA" w:rsidRDefault="007238AA" w:rsidP="007238AA">
      <w:pPr>
        <w:rPr>
          <w:lang w:val="sk-SK"/>
        </w:rPr>
      </w:pPr>
    </w:p>
    <w:p w14:paraId="39E5926D" w14:textId="77777777" w:rsidR="007238AA" w:rsidRPr="007238AA" w:rsidRDefault="007238AA" w:rsidP="007238AA">
      <w:pPr>
        <w:rPr>
          <w:lang w:val="sk-SK"/>
        </w:rPr>
      </w:pPr>
      <w:r w:rsidRPr="007238AA">
        <w:rPr>
          <w:lang w:val="sk-SK"/>
        </w:rPr>
        <w:t xml:space="preserve">Levoča 30. júna (TK KBS) Vo štvrtok 26. júna sa konalo pravidelné modlitbové stretnutie </w:t>
      </w:r>
      <w:proofErr w:type="spellStart"/>
      <w:r w:rsidRPr="007238AA">
        <w:rPr>
          <w:lang w:val="sk-SK"/>
        </w:rPr>
        <w:t>Kruciáty</w:t>
      </w:r>
      <w:proofErr w:type="spellEnd"/>
      <w:r w:rsidRPr="007238AA">
        <w:rPr>
          <w:lang w:val="sk-SK"/>
        </w:rPr>
        <w:t xml:space="preserve"> oslobodenia človeka v Levoči, na ktoré bola pozvaná Ivana Agneška Krajčíková OV, ktorá patrí k zasväteným pannám. Má aj osobnú skúsenosť s </w:t>
      </w:r>
      <w:proofErr w:type="spellStart"/>
      <w:r w:rsidRPr="007238AA">
        <w:rPr>
          <w:lang w:val="sk-SK"/>
        </w:rPr>
        <w:t>Kruciátou</w:t>
      </w:r>
      <w:proofErr w:type="spellEnd"/>
      <w:r w:rsidRPr="007238AA">
        <w:rPr>
          <w:lang w:val="sk-SK"/>
        </w:rPr>
        <w:t xml:space="preserve">, keďže s ňou absolvovala niekoľko peších pútí na hlavný </w:t>
      </w:r>
      <w:proofErr w:type="spellStart"/>
      <w:r w:rsidRPr="007238AA">
        <w:rPr>
          <w:lang w:val="sk-SK"/>
        </w:rPr>
        <w:t>odpust</w:t>
      </w:r>
      <w:proofErr w:type="spellEnd"/>
      <w:r w:rsidRPr="007238AA">
        <w:rPr>
          <w:lang w:val="sk-SK"/>
        </w:rPr>
        <w:t xml:space="preserve"> na Mariánskej hore.</w:t>
      </w:r>
    </w:p>
    <w:p w14:paraId="372F3BFC" w14:textId="77777777" w:rsidR="007238AA" w:rsidRPr="007238AA" w:rsidRDefault="007238AA" w:rsidP="007238AA">
      <w:pPr>
        <w:rPr>
          <w:lang w:val="sk-SK"/>
        </w:rPr>
      </w:pPr>
      <w:r w:rsidRPr="007238AA">
        <w:rPr>
          <w:lang w:val="sk-SK"/>
        </w:rPr>
        <w:t xml:space="preserve">Od roku 2005 žije v abstinencii od alkoholu, i keď nepodpísala deklaráciu vstupu do </w:t>
      </w:r>
      <w:proofErr w:type="spellStart"/>
      <w:r w:rsidRPr="007238AA">
        <w:rPr>
          <w:lang w:val="sk-SK"/>
        </w:rPr>
        <w:t>Kruciáty</w:t>
      </w:r>
      <w:proofErr w:type="spellEnd"/>
      <w:r w:rsidRPr="007238AA">
        <w:rPr>
          <w:lang w:val="sk-SK"/>
        </w:rPr>
        <w:t xml:space="preserve">. Pripomeňme, že </w:t>
      </w:r>
      <w:proofErr w:type="spellStart"/>
      <w:r w:rsidRPr="007238AA">
        <w:rPr>
          <w:lang w:val="sk-SK"/>
        </w:rPr>
        <w:t>Kruciáta</w:t>
      </w:r>
      <w:proofErr w:type="spellEnd"/>
      <w:r w:rsidRPr="007238AA">
        <w:rPr>
          <w:lang w:val="sk-SK"/>
        </w:rPr>
        <w:t xml:space="preserve"> združuje ľudí, ktorí sa rozhodli pre dobrovoľnú abstinenciu od alkoholu z lásky k blížnym, aby aj takouto formou zápasili za ich oslobodenie, ak sa už sami nedokážu vymaniť z akejkoľvek závislosti.</w:t>
      </w:r>
    </w:p>
    <w:p w14:paraId="2A1D0AF7" w14:textId="77777777" w:rsidR="007238AA" w:rsidRPr="007238AA" w:rsidRDefault="007238AA" w:rsidP="007238AA">
      <w:pPr>
        <w:rPr>
          <w:lang w:val="sk-SK"/>
        </w:rPr>
      </w:pPr>
      <w:r w:rsidRPr="007238AA">
        <w:rPr>
          <w:b/>
          <w:bCs/>
          <w:lang w:val="sk-SK"/>
        </w:rPr>
        <w:t>Vlastné špecifiká</w:t>
      </w:r>
    </w:p>
    <w:p w14:paraId="373A6618" w14:textId="77777777" w:rsidR="007238AA" w:rsidRPr="007238AA" w:rsidRDefault="007238AA" w:rsidP="007238AA">
      <w:pPr>
        <w:rPr>
          <w:lang w:val="sk-SK"/>
        </w:rPr>
      </w:pPr>
      <w:r w:rsidRPr="007238AA">
        <w:rPr>
          <w:lang w:val="sk-SK"/>
        </w:rPr>
        <w:t xml:space="preserve">V rámci svedectva priblížila pozvaná </w:t>
      </w:r>
      <w:proofErr w:type="spellStart"/>
      <w:r w:rsidRPr="007238AA">
        <w:rPr>
          <w:lang w:val="sk-SK"/>
        </w:rPr>
        <w:t>hosťka</w:t>
      </w:r>
      <w:proofErr w:type="spellEnd"/>
      <w:r w:rsidRPr="007238AA">
        <w:rPr>
          <w:lang w:val="sk-SK"/>
        </w:rPr>
        <w:t xml:space="preserve"> históriu i aktuálnu situáciu posvätného stavu zasvätených panien. „Každá krajina má svoje osobitné smernice ohľadom tohto stavu i samotnej formácie a jednotlivé diecézy i svoje vlastné špecifiká,“ vysvetlila na úvod a doplnila, že v latinčine sa nazýva </w:t>
      </w:r>
      <w:proofErr w:type="spellStart"/>
      <w:r w:rsidRPr="007238AA">
        <w:rPr>
          <w:lang w:val="sk-SK"/>
        </w:rPr>
        <w:t>Ordo</w:t>
      </w:r>
      <w:proofErr w:type="spellEnd"/>
      <w:r w:rsidRPr="007238AA">
        <w:rPr>
          <w:lang w:val="sk-SK"/>
        </w:rPr>
        <w:t xml:space="preserve"> </w:t>
      </w:r>
      <w:proofErr w:type="spellStart"/>
      <w:r w:rsidRPr="007238AA">
        <w:rPr>
          <w:lang w:val="sk-SK"/>
        </w:rPr>
        <w:t>virginum</w:t>
      </w:r>
      <w:proofErr w:type="spellEnd"/>
      <w:r w:rsidRPr="007238AA">
        <w:rPr>
          <w:lang w:val="sk-SK"/>
        </w:rPr>
        <w:t xml:space="preserve"> a je zakotvený v Kódexe kánonického práva už po roku 1970. „Niektoré zo sestier si volia po zasvätení nové meno, ale je to na ich dobrovoľnosti. Ja som si zvolila meno Agneška, ktoré je spojením dvoch svätíc: sv. Agnesy Rímskej a sv. Anežky českej.“</w:t>
      </w:r>
    </w:p>
    <w:p w14:paraId="566B81AE" w14:textId="77777777" w:rsidR="007238AA" w:rsidRPr="007238AA" w:rsidRDefault="007238AA" w:rsidP="007238AA">
      <w:pPr>
        <w:rPr>
          <w:lang w:val="sk-SK"/>
        </w:rPr>
      </w:pPr>
      <w:r w:rsidRPr="007238AA">
        <w:rPr>
          <w:b/>
          <w:bCs/>
          <w:lang w:val="sk-SK"/>
        </w:rPr>
        <w:t>Sociálna starostlivosť</w:t>
      </w:r>
    </w:p>
    <w:p w14:paraId="336BFFA9" w14:textId="77777777" w:rsidR="007238AA" w:rsidRDefault="007238AA" w:rsidP="007238AA">
      <w:pPr>
        <w:rPr>
          <w:lang w:val="sk-SK"/>
        </w:rPr>
      </w:pPr>
      <w:r w:rsidRPr="007238AA">
        <w:rPr>
          <w:lang w:val="sk-SK"/>
        </w:rPr>
        <w:t xml:space="preserve">Sestra Agneška ďalej objasnila, že bola zasvätená pred tromi rokmi pre diecézu Hradec Králové, ale v súčasnosti žije v Spišskej diecéze, kde ju prijal biskup František Trstenský. Je aktívna v sociálnej oblasti </w:t>
      </w:r>
      <w:r w:rsidRPr="007238AA">
        <w:rPr>
          <w:lang w:val="sk-SK"/>
        </w:rPr>
        <w:lastRenderedPageBreak/>
        <w:t xml:space="preserve">v Inštitúte Krista Veľkňaza v Žakovciach a v ženskom útulku v Ľubici, kde sa venujú ľuďom na okraji spoločnosti. </w:t>
      </w:r>
    </w:p>
    <w:p w14:paraId="39F74483" w14:textId="3537A970" w:rsidR="007238AA" w:rsidRPr="007238AA" w:rsidRDefault="007238AA" w:rsidP="007238AA">
      <w:pPr>
        <w:rPr>
          <w:lang w:val="sk-SK"/>
        </w:rPr>
      </w:pPr>
      <w:r w:rsidRPr="007238AA">
        <w:rPr>
          <w:lang w:val="sk-SK"/>
        </w:rPr>
        <w:t xml:space="preserve">„Pokiaľ ide o sociálnu prácu, či v Žakovciach alebo v nejakom inom zariadení, jej podstata je všade rovnaká. Tak, ako lekár ošetruje ľudí po telesnej stránke, sociálny pracovník tak robí po sociálnej. Aby mal strádajúci človek prístup k tomu </w:t>
      </w:r>
      <w:proofErr w:type="spellStart"/>
      <w:r w:rsidRPr="007238AA">
        <w:rPr>
          <w:lang w:val="sk-SK"/>
        </w:rPr>
        <w:t>najzákladnejšiemu</w:t>
      </w:r>
      <w:proofErr w:type="spellEnd"/>
      <w:r w:rsidRPr="007238AA">
        <w:rPr>
          <w:lang w:val="sk-SK"/>
        </w:rPr>
        <w:t xml:space="preserve"> a dôstojne žil. Nevytváral už dlhy, postupne sa zbavoval závislosti, dal si do poriadku rodinné a iné vzťahy, financie, bývanie, všetky potrebné úradné dokumenty, zmysluplnejšie trávil svoj voľný čas. Všetko má smerovať k tomu, aby sa klient ktoréhokoľvek zariadenia postupne mohol vrátiť do svojho prirodzeného rodinného prostredia, dokážuc v ňom plnohodnotne, pokiaľ možno bezproblémovo žiť.“ Dodala, že ako zasvätená panna sa snaží vnímať, vidieť a (aktívne) reagovať na potreby Cirkvi a ľudí v prostredí, kde pôsobí.</w:t>
      </w:r>
    </w:p>
    <w:p w14:paraId="5E0C296F" w14:textId="77777777" w:rsidR="007238AA" w:rsidRPr="007238AA" w:rsidRDefault="007238AA" w:rsidP="007238AA">
      <w:pPr>
        <w:rPr>
          <w:lang w:val="sk-SK"/>
        </w:rPr>
      </w:pPr>
      <w:r w:rsidRPr="007238AA">
        <w:rPr>
          <w:b/>
          <w:bCs/>
          <w:lang w:val="sk-SK"/>
        </w:rPr>
        <w:t>Trvalé predsavzatie</w:t>
      </w:r>
    </w:p>
    <w:p w14:paraId="139E6AFB" w14:textId="77777777" w:rsidR="007238AA" w:rsidRPr="007238AA" w:rsidRDefault="007238AA" w:rsidP="007238AA">
      <w:pPr>
        <w:rPr>
          <w:lang w:val="sk-SK"/>
        </w:rPr>
      </w:pPr>
      <w:r w:rsidRPr="007238AA">
        <w:rPr>
          <w:lang w:val="sk-SK"/>
        </w:rPr>
        <w:t>„V stave panien je vyjadrené posvätné predsavzatie dôsledne nasledovať Krista. Má byť prijaté diecéznym biskupom a je trvalé. Po zložení sľubu dokonalej čistoty v liturgicky schválenom obrade je panna považovaná za tú, ktorá sa mysticky zasnúbila Kristovi, Božiemu synovi a oddala sa službe Cirkvi, kde by mala slúžiť vedome,“ priblížila podstatu tohto posvätného stavu. Ako ďalej vysvetlila, vonkajším vyjadrením tohto vzťahu ku Kristovi  je prsteň, ktorý nasadzuje panne biskup. Od tej chvíle celá a výlučne patrí Kristovi ako svojmu ženíchovi. „Volí si sama, kde bude pôsobiť, ale biskup ju kedykoľvek môže poslať tam, kde to uzná za vhodné. Teda zasvätená panna nemá inú predstavenú, iba biskupa.“ Niektoré z panien žijú s rodičmi, samy alebo aj v spoločnej domácnosti s inými sestrami, ako napríklad v Žiline.</w:t>
      </w:r>
    </w:p>
    <w:p w14:paraId="3F7AE8FD" w14:textId="77777777" w:rsidR="007238AA" w:rsidRPr="007238AA" w:rsidRDefault="007238AA" w:rsidP="007238AA">
      <w:pPr>
        <w:rPr>
          <w:lang w:val="sk-SK"/>
        </w:rPr>
      </w:pPr>
      <w:r w:rsidRPr="007238AA">
        <w:rPr>
          <w:b/>
          <w:bCs/>
          <w:lang w:val="sk-SK"/>
        </w:rPr>
        <w:t>Živá diskusia</w:t>
      </w:r>
    </w:p>
    <w:p w14:paraId="69490886" w14:textId="77777777" w:rsidR="007238AA" w:rsidRPr="007238AA" w:rsidRDefault="007238AA" w:rsidP="007238AA">
      <w:pPr>
        <w:rPr>
          <w:lang w:val="sk-SK"/>
        </w:rPr>
      </w:pPr>
      <w:r w:rsidRPr="007238AA">
        <w:rPr>
          <w:lang w:val="sk-SK"/>
        </w:rPr>
        <w:t xml:space="preserve">Súčasťou stretnutia v Levoči bola aj diskusia, do ktorej sa aktívne zapájali prítomní členovia, kandidáti i sympatizanti </w:t>
      </w:r>
      <w:proofErr w:type="spellStart"/>
      <w:r w:rsidRPr="007238AA">
        <w:rPr>
          <w:lang w:val="sk-SK"/>
        </w:rPr>
        <w:t>Kruciáty</w:t>
      </w:r>
      <w:proofErr w:type="spellEnd"/>
      <w:r w:rsidRPr="007238AA">
        <w:rPr>
          <w:lang w:val="sk-SK"/>
        </w:rPr>
        <w:t>. Následne odchádzali domov povzbudení osobným svedectvom života sestry Agnešky, ktorý ukazuje súčasnému svetu neoceniteľnú hodnotu a vznešenosť zasväteného panenstva.</w:t>
      </w:r>
    </w:p>
    <w:p w14:paraId="31D8FBFC" w14:textId="77777777" w:rsidR="007238AA" w:rsidRPr="007238AA" w:rsidRDefault="007238AA" w:rsidP="007238AA">
      <w:pPr>
        <w:rPr>
          <w:lang w:val="sk-SK"/>
        </w:rPr>
      </w:pPr>
      <w:r w:rsidRPr="007238AA">
        <w:rPr>
          <w:i/>
          <w:iCs/>
          <w:lang w:val="sk-SK"/>
        </w:rPr>
        <w:t xml:space="preserve">TK KBS informoval Pavol </w:t>
      </w:r>
      <w:proofErr w:type="spellStart"/>
      <w:r w:rsidRPr="007238AA">
        <w:rPr>
          <w:i/>
          <w:iCs/>
          <w:lang w:val="sk-SK"/>
        </w:rPr>
        <w:t>Kall</w:t>
      </w:r>
      <w:proofErr w:type="spellEnd"/>
    </w:p>
    <w:p w14:paraId="14D81864" w14:textId="77777777" w:rsidR="007238AA" w:rsidRPr="007238AA" w:rsidRDefault="007238AA">
      <w:pPr>
        <w:rPr>
          <w:lang w:val="sk-SK"/>
        </w:rPr>
      </w:pPr>
    </w:p>
    <w:sectPr w:rsidR="007238AA" w:rsidRPr="007238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37"/>
    <w:rsid w:val="000B1354"/>
    <w:rsid w:val="00355E9A"/>
    <w:rsid w:val="00390349"/>
    <w:rsid w:val="007238AA"/>
    <w:rsid w:val="00F30CFB"/>
    <w:rsid w:val="00FC7DB2"/>
    <w:rsid w:val="00FD3A37"/>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93FC0"/>
  <w15:chartTrackingRefBased/>
  <w15:docId w15:val="{719ACB3F-3A01-44B6-8718-95928AD21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FD3A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FD3A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FD3A37"/>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FD3A37"/>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FD3A37"/>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FD3A37"/>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FD3A37"/>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FD3A37"/>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FD3A37"/>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FD3A37"/>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FD3A37"/>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FD3A37"/>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FD3A37"/>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FD3A37"/>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FD3A37"/>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FD3A37"/>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FD3A37"/>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FD3A37"/>
    <w:rPr>
      <w:rFonts w:eastAsiaTheme="majorEastAsia" w:cstheme="majorBidi"/>
      <w:color w:val="272727" w:themeColor="text1" w:themeTint="D8"/>
    </w:rPr>
  </w:style>
  <w:style w:type="paragraph" w:styleId="Nzev">
    <w:name w:val="Title"/>
    <w:basedOn w:val="Normln"/>
    <w:next w:val="Normln"/>
    <w:link w:val="NzevChar"/>
    <w:uiPriority w:val="10"/>
    <w:qFormat/>
    <w:rsid w:val="00FD3A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FD3A37"/>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FD3A37"/>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FD3A37"/>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FD3A37"/>
    <w:pPr>
      <w:spacing w:before="160"/>
      <w:jc w:val="center"/>
    </w:pPr>
    <w:rPr>
      <w:i/>
      <w:iCs/>
      <w:color w:val="404040" w:themeColor="text1" w:themeTint="BF"/>
    </w:rPr>
  </w:style>
  <w:style w:type="character" w:customStyle="1" w:styleId="CittChar">
    <w:name w:val="Citát Char"/>
    <w:basedOn w:val="Standardnpsmoodstavce"/>
    <w:link w:val="Citt"/>
    <w:uiPriority w:val="29"/>
    <w:rsid w:val="00FD3A37"/>
    <w:rPr>
      <w:i/>
      <w:iCs/>
      <w:color w:val="404040" w:themeColor="text1" w:themeTint="BF"/>
    </w:rPr>
  </w:style>
  <w:style w:type="paragraph" w:styleId="Odstavecseseznamem">
    <w:name w:val="List Paragraph"/>
    <w:basedOn w:val="Normln"/>
    <w:uiPriority w:val="34"/>
    <w:qFormat/>
    <w:rsid w:val="00FD3A37"/>
    <w:pPr>
      <w:ind w:left="720"/>
      <w:contextualSpacing/>
    </w:pPr>
  </w:style>
  <w:style w:type="character" w:styleId="Zdraznnintenzivn">
    <w:name w:val="Intense Emphasis"/>
    <w:basedOn w:val="Standardnpsmoodstavce"/>
    <w:uiPriority w:val="21"/>
    <w:qFormat/>
    <w:rsid w:val="00FD3A37"/>
    <w:rPr>
      <w:i/>
      <w:iCs/>
      <w:color w:val="2F5496" w:themeColor="accent1" w:themeShade="BF"/>
    </w:rPr>
  </w:style>
  <w:style w:type="paragraph" w:styleId="Vrazncitt">
    <w:name w:val="Intense Quote"/>
    <w:basedOn w:val="Normln"/>
    <w:next w:val="Normln"/>
    <w:link w:val="VrazncittChar"/>
    <w:uiPriority w:val="30"/>
    <w:qFormat/>
    <w:rsid w:val="00FD3A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FD3A37"/>
    <w:rPr>
      <w:i/>
      <w:iCs/>
      <w:color w:val="2F5496" w:themeColor="accent1" w:themeShade="BF"/>
    </w:rPr>
  </w:style>
  <w:style w:type="character" w:styleId="Odkazintenzivn">
    <w:name w:val="Intense Reference"/>
    <w:basedOn w:val="Standardnpsmoodstavce"/>
    <w:uiPriority w:val="32"/>
    <w:qFormat/>
    <w:rsid w:val="00FD3A37"/>
    <w:rPr>
      <w:b/>
      <w:bCs/>
      <w:smallCaps/>
      <w:color w:val="2F5496" w:themeColor="accent1" w:themeShade="BF"/>
      <w:spacing w:val="5"/>
    </w:rPr>
  </w:style>
  <w:style w:type="character" w:styleId="Hypertextovodkaz">
    <w:name w:val="Hyperlink"/>
    <w:basedOn w:val="Standardnpsmoodstavce"/>
    <w:uiPriority w:val="99"/>
    <w:unhideWhenUsed/>
    <w:rsid w:val="007238AA"/>
    <w:rPr>
      <w:color w:val="0563C1" w:themeColor="hyperlink"/>
      <w:u w:val="single"/>
    </w:rPr>
  </w:style>
  <w:style w:type="character" w:styleId="Nevyeenzmnka">
    <w:name w:val="Unresolved Mention"/>
    <w:basedOn w:val="Standardnpsmoodstavce"/>
    <w:uiPriority w:val="99"/>
    <w:semiHidden/>
    <w:unhideWhenUsed/>
    <w:rsid w:val="007238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548</Words>
  <Characters>3240</Characters>
  <Application>Microsoft Office Word</Application>
  <DocSecurity>0</DocSecurity>
  <Lines>27</Lines>
  <Paragraphs>7</Paragraphs>
  <ScaleCrop>false</ScaleCrop>
  <Company/>
  <LinksUpToDate>false</LinksUpToDate>
  <CharactersWithSpaces>3781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Ivana Krajčíková</dc:creator>
  <cp:keywords/>
  <dc:description/>
  <cp:lastModifiedBy>Ivana Krajčíková</cp:lastModifiedBy>
  <cp:revision>2</cp:revision>
  <dcterms:created xsi:type="dcterms:W3CDTF">2025-07-31T20:14:00Z</dcterms:created>
  <dcterms:modified xsi:type="dcterms:W3CDTF">2025-07-31T20:20:00Z</dcterms:modified>
</cp:coreProperties>
</file>